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32" w:rsidRDefault="009207BF">
      <w:pPr>
        <w:pStyle w:val="a3"/>
        <w:jc w:val="center"/>
      </w:pPr>
      <w:r>
        <w:rPr>
          <w:b/>
          <w:i/>
          <w:sz w:val="28"/>
          <w:szCs w:val="28"/>
        </w:rPr>
        <w:t xml:space="preserve">Всероссийская олимпиада школьников по географии </w:t>
      </w:r>
    </w:p>
    <w:p w:rsidR="00E82432" w:rsidRDefault="009207BF">
      <w:pPr>
        <w:pStyle w:val="a3"/>
        <w:tabs>
          <w:tab w:val="left" w:pos="2295"/>
        </w:tabs>
        <w:jc w:val="center"/>
      </w:pPr>
      <w:r>
        <w:rPr>
          <w:b/>
          <w:i/>
          <w:sz w:val="28"/>
          <w:szCs w:val="28"/>
        </w:rPr>
        <w:t>школьный тур</w:t>
      </w:r>
    </w:p>
    <w:p w:rsidR="00E82432" w:rsidRDefault="009207BF">
      <w:pPr>
        <w:pStyle w:val="a3"/>
        <w:widowControl w:val="0"/>
        <w:shd w:val="clear" w:color="auto" w:fill="FFFFFF"/>
        <w:tabs>
          <w:tab w:val="left" w:pos="57"/>
          <w:tab w:val="left" w:pos="3237"/>
        </w:tabs>
        <w:spacing w:line="360" w:lineRule="auto"/>
        <w:ind w:left="57" w:right="57" w:firstLine="720"/>
      </w:pPr>
      <w:r>
        <w:rPr>
          <w:b/>
          <w:i/>
          <w:spacing w:val="4"/>
        </w:rPr>
        <w:t xml:space="preserve">                                                  8класс</w:t>
      </w:r>
    </w:p>
    <w:p w:rsidR="00E82432" w:rsidRDefault="009207BF">
      <w:pPr>
        <w:pStyle w:val="a3"/>
        <w:tabs>
          <w:tab w:val="left" w:pos="-142"/>
        </w:tabs>
        <w:spacing w:line="276" w:lineRule="auto"/>
        <w:jc w:val="center"/>
      </w:pPr>
      <w:r>
        <w:rPr>
          <w:b/>
        </w:rPr>
        <w:t>Пояснительная записка к олимпиадным заданиям школьного этапа всероссийской олимпиады школьников по географии</w:t>
      </w:r>
    </w:p>
    <w:p w:rsidR="00E82432" w:rsidRDefault="009207BF">
      <w:pPr>
        <w:pStyle w:val="a3"/>
        <w:tabs>
          <w:tab w:val="left" w:pos="-142"/>
        </w:tabs>
        <w:spacing w:line="276" w:lineRule="auto"/>
        <w:jc w:val="center"/>
      </w:pPr>
      <w:r>
        <w:rPr>
          <w:b/>
        </w:rPr>
        <w:t>2024- 2025 учебного года</w:t>
      </w:r>
    </w:p>
    <w:p w:rsidR="00E82432" w:rsidRDefault="009207BF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 xml:space="preserve">Школьный этап Олимпиады по географии для 8 класс проводится в два тура. </w:t>
      </w:r>
    </w:p>
    <w:p w:rsidR="00E82432" w:rsidRDefault="009207BF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>Первый тур – тестовый</w:t>
      </w:r>
      <w:proofErr w:type="gramStart"/>
      <w:r>
        <w:rPr>
          <w:rFonts w:eastAsia="MS Mincho"/>
          <w:sz w:val="22"/>
          <w:szCs w:val="22"/>
        </w:rPr>
        <w:t xml:space="preserve"> ,</w:t>
      </w:r>
      <w:proofErr w:type="gramEnd"/>
      <w:r>
        <w:rPr>
          <w:rFonts w:eastAsia="MS Mincho"/>
          <w:sz w:val="22"/>
          <w:szCs w:val="22"/>
        </w:rPr>
        <w:t xml:space="preserve"> в котором представлены тестовые задания . </w:t>
      </w:r>
    </w:p>
    <w:p w:rsidR="00E82432" w:rsidRDefault="009207BF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>Второй ту</w:t>
      </w:r>
      <w:proofErr w:type="gramStart"/>
      <w:r>
        <w:rPr>
          <w:rFonts w:eastAsia="MS Mincho"/>
          <w:sz w:val="22"/>
          <w:szCs w:val="22"/>
        </w:rPr>
        <w:t>р-</w:t>
      </w:r>
      <w:proofErr w:type="gramEnd"/>
      <w:r>
        <w:rPr>
          <w:rFonts w:eastAsia="MS Mincho"/>
          <w:sz w:val="22"/>
          <w:szCs w:val="22"/>
        </w:rPr>
        <w:t xml:space="preserve">  аналитический, состоящий из географических задач .</w:t>
      </w:r>
    </w:p>
    <w:p w:rsidR="00E82432" w:rsidRDefault="009207BF">
      <w:pPr>
        <w:pStyle w:val="a3"/>
        <w:spacing w:line="276" w:lineRule="auto"/>
        <w:jc w:val="both"/>
      </w:pPr>
      <w:r>
        <w:rPr>
          <w:sz w:val="22"/>
          <w:szCs w:val="22"/>
        </w:rPr>
        <w:t xml:space="preserve">Участникам олимпиады запрещено: </w:t>
      </w:r>
    </w:p>
    <w:p w:rsidR="00E82432" w:rsidRDefault="009207BF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>обращаться с вопрос</w:t>
      </w:r>
      <w:r>
        <w:rPr>
          <w:sz w:val="22"/>
          <w:szCs w:val="22"/>
        </w:rPr>
        <w:t>ами к кому-либо, кроме дежурных и членов Оргкомитета;</w:t>
      </w:r>
    </w:p>
    <w:p w:rsidR="00E82432" w:rsidRDefault="009207BF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>проносить в классы тетради, справочную литературу, учебники, географические атласы и  любые электронные устройства, служащие для передачи, получения или накопления информации (кроме непрограммируемых ка</w:t>
      </w:r>
      <w:r>
        <w:rPr>
          <w:sz w:val="22"/>
          <w:szCs w:val="22"/>
        </w:rPr>
        <w:t>лькуляторов и выключенных мобильных телефонов).</w:t>
      </w:r>
    </w:p>
    <w:p w:rsidR="00E82432" w:rsidRDefault="009207BF">
      <w:pPr>
        <w:pStyle w:val="a3"/>
        <w:spacing w:line="276" w:lineRule="auto"/>
        <w:jc w:val="both"/>
      </w:pPr>
      <w:r>
        <w:rPr>
          <w:sz w:val="22"/>
          <w:szCs w:val="22"/>
        </w:rPr>
        <w:t>Участники Олимпиады обязаны по истечении времени, отведенного на выполнение  школьного этапа Олимпиады, сдать  задания. Участники могут сдать работу досрочно, после чего они должны покинуть класс.</w:t>
      </w:r>
    </w:p>
    <w:p w:rsidR="00E82432" w:rsidRDefault="009207BF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>На выполнен</w:t>
      </w:r>
      <w:r>
        <w:rPr>
          <w:spacing w:val="4"/>
          <w:sz w:val="22"/>
          <w:szCs w:val="22"/>
        </w:rPr>
        <w:t xml:space="preserve">ие заданий  школьного этапа Олимпиады по географии для 8 класса отводится </w:t>
      </w:r>
    </w:p>
    <w:p w:rsidR="00E82432" w:rsidRDefault="009207BF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>2 астрономический час</w:t>
      </w:r>
    </w:p>
    <w:p w:rsidR="00E82432" w:rsidRDefault="009207BF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>Максимальная оценка всей работы- 100 баллов.</w:t>
      </w:r>
    </w:p>
    <w:p w:rsidR="00E82432" w:rsidRDefault="00E82432">
      <w:pPr>
        <w:pStyle w:val="a3"/>
        <w:tabs>
          <w:tab w:val="left" w:pos="945"/>
        </w:tabs>
      </w:pPr>
    </w:p>
    <w:p w:rsidR="00E82432" w:rsidRDefault="009207BF">
      <w:pPr>
        <w:pStyle w:val="a3"/>
        <w:tabs>
          <w:tab w:val="left" w:pos="2295"/>
        </w:tabs>
      </w:pPr>
      <w:r>
        <w:rPr>
          <w:b/>
          <w:i/>
        </w:rPr>
        <w:t>Дорогие ребята!</w:t>
      </w:r>
    </w:p>
    <w:p w:rsidR="00E82432" w:rsidRDefault="009207BF">
      <w:pPr>
        <w:pStyle w:val="a3"/>
      </w:pPr>
      <w:r>
        <w:rPr>
          <w:b/>
          <w:i/>
        </w:rPr>
        <w:t>Олимпиад</w:t>
      </w:r>
      <w:proofErr w:type="gramStart"/>
      <w:r>
        <w:rPr>
          <w:b/>
          <w:i/>
        </w:rPr>
        <w:t>а-</w:t>
      </w:r>
      <w:proofErr w:type="gramEnd"/>
      <w:r>
        <w:rPr>
          <w:b/>
          <w:i/>
        </w:rPr>
        <w:t xml:space="preserve"> важнейшее средство не только проверки Вашей географической подготовки, но и развития </w:t>
      </w:r>
      <w:r>
        <w:rPr>
          <w:b/>
          <w:i/>
        </w:rPr>
        <w:t>географического мышления ,представлений о нашей планете.</w:t>
      </w:r>
    </w:p>
    <w:p w:rsidR="00E82432" w:rsidRDefault="009207BF">
      <w:pPr>
        <w:pStyle w:val="a3"/>
      </w:pPr>
      <w:r>
        <w:rPr>
          <w:b/>
          <w:i/>
        </w:rPr>
        <w:t xml:space="preserve">Внимательно прочитайте задания. </w:t>
      </w:r>
      <w:proofErr w:type="gramStart"/>
      <w:r>
        <w:rPr>
          <w:b/>
          <w:i/>
        </w:rPr>
        <w:t>Рекомендуем</w:t>
      </w:r>
      <w:proofErr w:type="gramEnd"/>
      <w:r>
        <w:rPr>
          <w:b/>
          <w:i/>
        </w:rPr>
        <w:t xml:space="preserve"> перед тем как вносить ответы в бланк, написать их на черновике.  Отвечая на вопросы и выполняя задания, не спешите, так как ответы не всегда очевидны и тре</w:t>
      </w:r>
      <w:r>
        <w:rPr>
          <w:b/>
          <w:i/>
        </w:rPr>
        <w:t xml:space="preserve">буют знания не только программного материала, но и общей географической эрудиции. </w:t>
      </w:r>
    </w:p>
    <w:p w:rsidR="00E82432" w:rsidRDefault="009207BF">
      <w:pPr>
        <w:pStyle w:val="a3"/>
      </w:pPr>
      <w:r>
        <w:rPr>
          <w:b/>
          <w:i/>
        </w:rPr>
        <w:t>Удачи Вам в работе!</w:t>
      </w:r>
    </w:p>
    <w:p w:rsidR="00E82432" w:rsidRDefault="009207BF">
      <w:pPr>
        <w:pStyle w:val="a3"/>
        <w:spacing w:line="270" w:lineRule="atLeast"/>
      </w:pPr>
      <w:r>
        <w:rPr>
          <w:rFonts w:ascii="Arial" w:hAnsi="Arial" w:cs="Arial"/>
          <w:color w:val="444444"/>
          <w:sz w:val="18"/>
          <w:szCs w:val="18"/>
        </w:rPr>
        <w:t xml:space="preserve">      </w:t>
      </w:r>
    </w:p>
    <w:p w:rsidR="00E82432" w:rsidRDefault="009207BF">
      <w:pPr>
        <w:pStyle w:val="a3"/>
        <w:spacing w:line="270" w:lineRule="atLeast"/>
        <w:jc w:val="center"/>
      </w:pPr>
      <w:r>
        <w:rPr>
          <w:b/>
          <w:i/>
          <w:u w:val="single"/>
        </w:rPr>
        <w:t>Тестовый тур</w:t>
      </w:r>
    </w:p>
    <w:p w:rsidR="00E82432" w:rsidRDefault="009207BF">
      <w:pPr>
        <w:pStyle w:val="a3"/>
      </w:pPr>
      <w:r>
        <w:rPr>
          <w:b/>
          <w:i/>
        </w:rPr>
        <w:t xml:space="preserve">Выберите правильный ответ. </w:t>
      </w:r>
      <w:r>
        <w:rPr>
          <w:b/>
          <w:bCs/>
          <w:i/>
          <w:color w:val="000000"/>
          <w:shd w:val="clear" w:color="auto" w:fill="FFFFFF"/>
        </w:rPr>
        <w:t>За каждый верный ответ – 2 балл.</w:t>
      </w:r>
    </w:p>
    <w:p w:rsidR="00E82432" w:rsidRDefault="009207BF">
      <w:pPr>
        <w:pStyle w:val="a3"/>
        <w:spacing w:before="120"/>
        <w:jc w:val="both"/>
      </w:pPr>
      <w:r>
        <w:rPr>
          <w:b/>
        </w:rPr>
        <w:t>1. Какой прибор используется для измерения скорости ветра?</w:t>
      </w:r>
    </w:p>
    <w:p w:rsidR="00E82432" w:rsidRDefault="009207BF">
      <w:pPr>
        <w:pStyle w:val="a3"/>
        <w:ind w:firstLine="708"/>
        <w:jc w:val="both"/>
      </w:pPr>
      <w:r>
        <w:t>А. Актинометр</w:t>
      </w:r>
    </w:p>
    <w:p w:rsidR="00E82432" w:rsidRDefault="009207BF">
      <w:pPr>
        <w:pStyle w:val="a3"/>
        <w:ind w:firstLine="708"/>
        <w:jc w:val="both"/>
      </w:pPr>
      <w:r>
        <w:t>Б. Анемометр</w:t>
      </w:r>
    </w:p>
    <w:p w:rsidR="00E82432" w:rsidRDefault="009207BF">
      <w:pPr>
        <w:pStyle w:val="a3"/>
        <w:ind w:firstLine="708"/>
        <w:jc w:val="both"/>
      </w:pPr>
      <w:r>
        <w:t>В. Барограф</w:t>
      </w:r>
    </w:p>
    <w:p w:rsidR="00E82432" w:rsidRDefault="009207BF">
      <w:pPr>
        <w:pStyle w:val="a3"/>
        <w:ind w:firstLine="708"/>
        <w:jc w:val="both"/>
      </w:pPr>
      <w:r>
        <w:t>Г. Гелиограф</w:t>
      </w:r>
    </w:p>
    <w:p w:rsidR="00E82432" w:rsidRDefault="009207BF">
      <w:pPr>
        <w:pStyle w:val="a3"/>
        <w:spacing w:before="120"/>
        <w:jc w:val="both"/>
      </w:pPr>
      <w:r>
        <w:rPr>
          <w:b/>
          <w:bCs/>
        </w:rPr>
        <w:t xml:space="preserve">2. </w:t>
      </w:r>
      <w:r>
        <w:rPr>
          <w:b/>
        </w:rPr>
        <w:t>Какой из видов равноугольных картографических проекций</w:t>
      </w:r>
      <w:r>
        <w:t xml:space="preserve"> отличается наименьшими искажениями длин в области экватора?</w:t>
      </w:r>
    </w:p>
    <w:p w:rsidR="00E82432" w:rsidRDefault="009207BF">
      <w:pPr>
        <w:pStyle w:val="a3"/>
        <w:ind w:firstLine="708"/>
      </w:pPr>
      <w:r>
        <w:t>А. Коническая</w:t>
      </w:r>
    </w:p>
    <w:p w:rsidR="00E82432" w:rsidRDefault="009207BF">
      <w:pPr>
        <w:pStyle w:val="a3"/>
        <w:ind w:firstLine="708"/>
      </w:pPr>
      <w:r>
        <w:t xml:space="preserve">Б. Косая азимутальная с точкой касания 45° </w:t>
      </w:r>
      <w:proofErr w:type="spellStart"/>
      <w:r>
        <w:t>с.ш</w:t>
      </w:r>
      <w:proofErr w:type="spellEnd"/>
      <w:r>
        <w:t xml:space="preserve">. и 100° </w:t>
      </w:r>
      <w:proofErr w:type="spellStart"/>
      <w:r>
        <w:t>з.д</w:t>
      </w:r>
      <w:proofErr w:type="spellEnd"/>
      <w:r>
        <w:t>.</w:t>
      </w:r>
    </w:p>
    <w:p w:rsidR="00E82432" w:rsidRDefault="009207BF">
      <w:pPr>
        <w:pStyle w:val="a3"/>
        <w:ind w:firstLine="708"/>
      </w:pPr>
      <w:r>
        <w:t>В. Полярная азимутальная</w:t>
      </w:r>
    </w:p>
    <w:p w:rsidR="00E82432" w:rsidRDefault="009207BF">
      <w:pPr>
        <w:pStyle w:val="a3"/>
        <w:ind w:firstLine="708"/>
      </w:pPr>
      <w:r>
        <w:t>Г</w:t>
      </w:r>
      <w:r>
        <w:t xml:space="preserve">. Цилиндрическая </w:t>
      </w:r>
    </w:p>
    <w:p w:rsidR="00E82432" w:rsidRDefault="009207BF">
      <w:pPr>
        <w:pStyle w:val="a3"/>
        <w:spacing w:before="120"/>
      </w:pPr>
      <w:r>
        <w:rPr>
          <w:b/>
        </w:rPr>
        <w:t>3. Какое из утверждений является верным?</w:t>
      </w:r>
    </w:p>
    <w:p w:rsidR="00E82432" w:rsidRDefault="009207BF">
      <w:pPr>
        <w:pStyle w:val="a3"/>
        <w:ind w:firstLine="708"/>
      </w:pPr>
      <w:r>
        <w:t>А. Полярный радиус Земли меньше экваториального.</w:t>
      </w:r>
    </w:p>
    <w:p w:rsidR="00E82432" w:rsidRDefault="009207BF">
      <w:pPr>
        <w:pStyle w:val="a3"/>
        <w:ind w:firstLine="708"/>
      </w:pPr>
      <w:r>
        <w:t>Б. Длина любого меридиана больше длины экватора.</w:t>
      </w:r>
    </w:p>
    <w:p w:rsidR="00E82432" w:rsidRDefault="009207BF">
      <w:pPr>
        <w:pStyle w:val="a3"/>
        <w:ind w:firstLine="708"/>
      </w:pPr>
      <w:r>
        <w:t>В. Экваториальный радиус Земли меньше полярного.</w:t>
      </w:r>
    </w:p>
    <w:p w:rsidR="00E82432" w:rsidRDefault="009207BF">
      <w:pPr>
        <w:pStyle w:val="a3"/>
        <w:ind w:firstLine="708"/>
        <w:jc w:val="both"/>
      </w:pPr>
      <w:r>
        <w:lastRenderedPageBreak/>
        <w:t>Г. Длины меридианов и параллелей равны.</w:t>
      </w:r>
    </w:p>
    <w:p w:rsidR="00E82432" w:rsidRDefault="009207BF">
      <w:pPr>
        <w:pStyle w:val="a3"/>
        <w:spacing w:before="120"/>
      </w:pPr>
      <w:r>
        <w:rPr>
          <w:b/>
        </w:rPr>
        <w:t xml:space="preserve">4. </w:t>
      </w:r>
      <w:r>
        <w:rPr>
          <w:b/>
        </w:rPr>
        <w:t>Выберите пару рек с летним половодьем</w:t>
      </w:r>
      <w:r>
        <w:t>:</w:t>
      </w:r>
    </w:p>
    <w:p w:rsidR="00E82432" w:rsidRDefault="009207BF">
      <w:pPr>
        <w:pStyle w:val="a3"/>
        <w:ind w:firstLine="709"/>
      </w:pPr>
      <w:r>
        <w:t xml:space="preserve">А. Днепр, Сена </w:t>
      </w:r>
    </w:p>
    <w:p w:rsidR="00E82432" w:rsidRDefault="009207BF">
      <w:pPr>
        <w:pStyle w:val="a3"/>
        <w:ind w:firstLine="709"/>
      </w:pPr>
      <w:r>
        <w:t xml:space="preserve">Б. Мезень, Катунь </w:t>
      </w:r>
    </w:p>
    <w:p w:rsidR="00E82432" w:rsidRDefault="009207BF">
      <w:pPr>
        <w:pStyle w:val="a3"/>
        <w:ind w:firstLine="709"/>
      </w:pPr>
      <w:r>
        <w:t xml:space="preserve">В. Маккензи, Хуанхэ </w:t>
      </w:r>
    </w:p>
    <w:p w:rsidR="00E82432" w:rsidRDefault="009207BF">
      <w:pPr>
        <w:pStyle w:val="a3"/>
        <w:ind w:firstLine="709"/>
      </w:pPr>
      <w:r>
        <w:t xml:space="preserve">Г. Урал, Сенегал </w:t>
      </w:r>
    </w:p>
    <w:p w:rsidR="00E82432" w:rsidRDefault="009207BF">
      <w:pPr>
        <w:pStyle w:val="a3"/>
      </w:pPr>
      <w:r>
        <w:rPr>
          <w:b/>
        </w:rPr>
        <w:t>5. Портами Северного морского пути являются:</w:t>
      </w:r>
    </w:p>
    <w:p w:rsidR="00E82432" w:rsidRDefault="009207BF">
      <w:pPr>
        <w:pStyle w:val="a3"/>
        <w:ind w:firstLine="567"/>
        <w:jc w:val="both"/>
      </w:pPr>
      <w:r>
        <w:t>1) Архангельск, Владивосток и Санкт-Петербург;</w:t>
      </w:r>
    </w:p>
    <w:p w:rsidR="00E82432" w:rsidRDefault="009207BF">
      <w:pPr>
        <w:pStyle w:val="a3"/>
        <w:ind w:firstLine="567"/>
        <w:jc w:val="both"/>
      </w:pPr>
      <w:r>
        <w:t>2) Астрахань, Калининград и Магадан;</w:t>
      </w:r>
    </w:p>
    <w:p w:rsidR="00E82432" w:rsidRDefault="009207BF">
      <w:pPr>
        <w:pStyle w:val="a3"/>
        <w:ind w:firstLine="567"/>
        <w:jc w:val="both"/>
      </w:pPr>
      <w:r>
        <w:t xml:space="preserve">3) Диксон, </w:t>
      </w:r>
      <w:r>
        <w:t>Мурманск и Хатанга;</w:t>
      </w:r>
    </w:p>
    <w:p w:rsidR="00E82432" w:rsidRDefault="009207BF">
      <w:pPr>
        <w:pStyle w:val="a3"/>
        <w:ind w:firstLine="567"/>
        <w:jc w:val="both"/>
      </w:pPr>
      <w:r>
        <w:t>4) Находка, Новороссийск и Тикси.</w:t>
      </w:r>
    </w:p>
    <w:p w:rsidR="00E82432" w:rsidRDefault="009207BF">
      <w:pPr>
        <w:pStyle w:val="a3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Какая природная зона есть на Русской равнине</w:t>
      </w:r>
      <w:r>
        <w:t>, но отсутствует на Западно-Сибирской?</w:t>
      </w:r>
    </w:p>
    <w:p w:rsidR="00E82432" w:rsidRDefault="009207BF">
      <w:pPr>
        <w:pStyle w:val="a3"/>
        <w:ind w:firstLine="567"/>
        <w:jc w:val="both"/>
      </w:pPr>
      <w:r>
        <w:t xml:space="preserve">1) тундра;  </w:t>
      </w:r>
    </w:p>
    <w:p w:rsidR="00E82432" w:rsidRDefault="009207BF">
      <w:pPr>
        <w:pStyle w:val="a3"/>
        <w:ind w:firstLine="567"/>
        <w:jc w:val="both"/>
      </w:pPr>
      <w:r>
        <w:t xml:space="preserve">2) тайга;   </w:t>
      </w:r>
    </w:p>
    <w:p w:rsidR="00E82432" w:rsidRDefault="009207BF">
      <w:pPr>
        <w:pStyle w:val="a3"/>
        <w:ind w:firstLine="567"/>
        <w:jc w:val="both"/>
      </w:pPr>
      <w:r>
        <w:t xml:space="preserve">3) смешанные леса;   </w:t>
      </w:r>
    </w:p>
    <w:p w:rsidR="00E82432" w:rsidRDefault="009207BF">
      <w:pPr>
        <w:pStyle w:val="a3"/>
        <w:ind w:firstLine="567"/>
        <w:jc w:val="both"/>
      </w:pPr>
      <w:r>
        <w:t>4) широколиственные леса.</w:t>
      </w:r>
    </w:p>
    <w:p w:rsidR="00E82432" w:rsidRDefault="009207BF">
      <w:pPr>
        <w:pStyle w:val="a3"/>
        <w:spacing w:before="70" w:after="88"/>
      </w:pPr>
      <w:r>
        <w:rPr>
          <w:b/>
        </w:rPr>
        <w:t>7.</w:t>
      </w:r>
      <w:r>
        <w:rPr>
          <w:b/>
          <w:bCs/>
        </w:rPr>
        <w:t xml:space="preserve"> </w:t>
      </w:r>
      <w:r>
        <w:rPr>
          <w:b/>
        </w:rPr>
        <w:t>Смену географических поясов можно наблю</w:t>
      </w:r>
      <w:r>
        <w:rPr>
          <w:b/>
        </w:rPr>
        <w:t>дать</w:t>
      </w:r>
      <w:r>
        <w:t>:</w:t>
      </w:r>
    </w:p>
    <w:p w:rsidR="00E82432" w:rsidRDefault="009207BF">
      <w:pPr>
        <w:pStyle w:val="a3"/>
        <w:spacing w:before="70" w:after="88"/>
      </w:pPr>
      <w:r>
        <w:t>А. Путешествуя от экватора к полюсу Земли.                Б. Поднимаясь в горы.</w:t>
      </w:r>
      <w:r>
        <w:br/>
        <w:t>В. По карте.                                                                         Г. Во всех названных случаях.</w:t>
      </w:r>
    </w:p>
    <w:p w:rsidR="00E82432" w:rsidRDefault="00E82432">
      <w:pPr>
        <w:pStyle w:val="a3"/>
      </w:pPr>
    </w:p>
    <w:p w:rsidR="00E82432" w:rsidRDefault="009207BF">
      <w:pPr>
        <w:pStyle w:val="a3"/>
        <w:jc w:val="both"/>
      </w:pPr>
      <w:r>
        <w:rPr>
          <w:b/>
        </w:rPr>
        <w:t>8. Выберите период, относящийся к палеозойской эре:</w:t>
      </w:r>
    </w:p>
    <w:p w:rsidR="00E82432" w:rsidRDefault="009207BF">
      <w:pPr>
        <w:pStyle w:val="a3"/>
        <w:ind w:firstLine="709"/>
        <w:jc w:val="both"/>
      </w:pPr>
      <w:r>
        <w:t>1)</w:t>
      </w:r>
      <w:r>
        <w:t xml:space="preserve"> триасовый;   2) кембрийский;    3) неогеновый;    4) архейский.</w:t>
      </w:r>
    </w:p>
    <w:p w:rsidR="00E82432" w:rsidRDefault="00E82432">
      <w:pPr>
        <w:pStyle w:val="a3"/>
        <w:ind w:firstLine="709"/>
        <w:jc w:val="both"/>
      </w:pPr>
    </w:p>
    <w:p w:rsidR="00E82432" w:rsidRDefault="009207BF">
      <w:pPr>
        <w:pStyle w:val="a3"/>
        <w:jc w:val="both"/>
      </w:pPr>
      <w:r>
        <w:rPr>
          <w:b/>
        </w:rPr>
        <w:t>9. Выберите сочетание, где правильно перечислены районы современных землетрясений в России:</w:t>
      </w:r>
    </w:p>
    <w:p w:rsidR="00E82432" w:rsidRDefault="009207BF">
      <w:pPr>
        <w:pStyle w:val="a3"/>
        <w:ind w:firstLine="709"/>
        <w:jc w:val="both"/>
      </w:pPr>
      <w:r>
        <w:t>1) п-ов Камчатка, Прибайкалье, Алтай, Кавказ;</w:t>
      </w:r>
    </w:p>
    <w:p w:rsidR="00E82432" w:rsidRDefault="009207BF">
      <w:pPr>
        <w:pStyle w:val="a3"/>
        <w:ind w:firstLine="709"/>
        <w:jc w:val="both"/>
      </w:pPr>
      <w:r>
        <w:t>2) Восточно-Сибирская равнина и о. Сахалин;</w:t>
      </w:r>
    </w:p>
    <w:p w:rsidR="00E82432" w:rsidRDefault="009207BF">
      <w:pPr>
        <w:pStyle w:val="a3"/>
        <w:ind w:firstLine="709"/>
        <w:jc w:val="both"/>
      </w:pPr>
      <w:r>
        <w:t>3) оз. Б</w:t>
      </w:r>
      <w:r>
        <w:t>айкал и Восточно-Европейская равнина;</w:t>
      </w:r>
    </w:p>
    <w:p w:rsidR="00E82432" w:rsidRDefault="009207BF">
      <w:pPr>
        <w:pStyle w:val="a3"/>
        <w:ind w:firstLine="709"/>
        <w:jc w:val="both"/>
      </w:pPr>
      <w:r>
        <w:t>4) Урал и Алтай.</w:t>
      </w:r>
    </w:p>
    <w:p w:rsidR="00E82432" w:rsidRDefault="00E82432">
      <w:pPr>
        <w:pStyle w:val="a3"/>
      </w:pPr>
    </w:p>
    <w:p w:rsidR="00E82432" w:rsidRDefault="009207BF">
      <w:pPr>
        <w:pStyle w:val="a3"/>
        <w:jc w:val="both"/>
      </w:pPr>
      <w:r>
        <w:rPr>
          <w:b/>
        </w:rPr>
        <w:t xml:space="preserve">10. </w:t>
      </w:r>
      <w:r>
        <w:rPr>
          <w:b/>
          <w:bCs/>
        </w:rPr>
        <w:t xml:space="preserve">Скалы, окруженные ледником, и выдающиеся над его поверхностью называются: </w:t>
      </w:r>
    </w:p>
    <w:p w:rsidR="00E82432" w:rsidRDefault="009207BF">
      <w:pPr>
        <w:pStyle w:val="a3"/>
        <w:ind w:firstLine="709"/>
        <w:jc w:val="both"/>
      </w:pPr>
      <w:r>
        <w:t xml:space="preserve">1) </w:t>
      </w:r>
      <w:proofErr w:type="spellStart"/>
      <w:r>
        <w:t>троги</w:t>
      </w:r>
      <w:proofErr w:type="spellEnd"/>
      <w:r>
        <w:t>;    2) цирки;    3</w:t>
      </w:r>
      <w:r>
        <w:rPr>
          <w:b/>
          <w:bCs/>
        </w:rPr>
        <w:t xml:space="preserve">) </w:t>
      </w:r>
      <w:proofErr w:type="spellStart"/>
      <w:r>
        <w:rPr>
          <w:bCs/>
        </w:rPr>
        <w:t>нунатаки</w:t>
      </w:r>
      <w:proofErr w:type="spellEnd"/>
      <w:r>
        <w:rPr>
          <w:bCs/>
        </w:rPr>
        <w:t>;</w:t>
      </w:r>
      <w:r>
        <w:t xml:space="preserve">    4) </w:t>
      </w:r>
      <w:proofErr w:type="spellStart"/>
      <w:r>
        <w:t>синеклизы</w:t>
      </w:r>
      <w:proofErr w:type="spellEnd"/>
      <w:r>
        <w:t>.</w:t>
      </w: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9207BF">
      <w:pPr>
        <w:pStyle w:val="a3"/>
        <w:ind w:firstLine="709"/>
        <w:jc w:val="both"/>
      </w:pPr>
      <w:r>
        <w:rPr>
          <w:b/>
          <w:sz w:val="36"/>
          <w:szCs w:val="36"/>
        </w:rPr>
        <w:t xml:space="preserve">          Аналитический тур</w:t>
      </w: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 </w:t>
      </w: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>1задание(20баллов)</w:t>
      </w:r>
    </w:p>
    <w:p w:rsidR="00E82432" w:rsidRDefault="009207BF">
      <w:pPr>
        <w:pStyle w:val="a3"/>
      </w:pPr>
      <w:r>
        <w:t xml:space="preserve">Задача № 1. </w:t>
      </w:r>
      <w:r>
        <w:t xml:space="preserve">Для строительства колодца с ветряным двигателем, предназначенного для водоснабжения поселка </w:t>
      </w:r>
      <w:proofErr w:type="gramStart"/>
      <w:r>
        <w:t>Новый</w:t>
      </w:r>
      <w:proofErr w:type="gramEnd"/>
      <w:r>
        <w:t>, предлагаются площадки, обозначенные на карте цифрами 1 и 2. Определите, какими преимуществами обладает площадка 2, если известно, что водоносные слои на обеи</w:t>
      </w:r>
      <w:r>
        <w:t>х площадках залегают на одинаковой глубине.</w:t>
      </w:r>
    </w:p>
    <w:p w:rsidR="00E82432" w:rsidRDefault="00E82432">
      <w:pPr>
        <w:pStyle w:val="a3"/>
        <w:ind w:firstLine="709"/>
        <w:jc w:val="both"/>
      </w:pPr>
    </w:p>
    <w:p w:rsidR="00E82432" w:rsidRDefault="009207BF">
      <w:pPr>
        <w:pStyle w:val="a3"/>
      </w:pPr>
      <w:r>
        <w:rPr>
          <w:noProof/>
        </w:rPr>
        <w:lastRenderedPageBreak/>
        <w:drawing>
          <wp:inline distT="0" distB="0" distL="0" distR="0">
            <wp:extent cx="4152900" cy="37623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32" w:rsidRDefault="00E82432">
      <w:pPr>
        <w:pStyle w:val="a3"/>
      </w:pPr>
    </w:p>
    <w:p w:rsidR="00E82432" w:rsidRDefault="00E82432">
      <w:pPr>
        <w:pStyle w:val="a3"/>
      </w:pPr>
    </w:p>
    <w:p w:rsidR="00E82432" w:rsidRDefault="009207BF">
      <w:pPr>
        <w:pStyle w:val="a3"/>
      </w:pPr>
      <w:r>
        <w:t>.</w:t>
      </w:r>
    </w:p>
    <w:p w:rsidR="00E82432" w:rsidRDefault="00E82432">
      <w:pPr>
        <w:pStyle w:val="a3"/>
      </w:pP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2задание(15 баллов) </w:t>
      </w:r>
    </w:p>
    <w:p w:rsidR="00E82432" w:rsidRDefault="009207BF">
      <w:pPr>
        <w:pStyle w:val="a3"/>
        <w:ind w:firstLine="720"/>
      </w:pPr>
      <w:r>
        <w:rPr>
          <w:b/>
        </w:rPr>
        <w:t xml:space="preserve"> </w:t>
      </w:r>
    </w:p>
    <w:p w:rsidR="00E82432" w:rsidRDefault="009207BF">
      <w:pPr>
        <w:pStyle w:val="a3"/>
        <w:ind w:firstLine="720"/>
      </w:pPr>
      <w:r>
        <w:t xml:space="preserve">Многие из морей России имеют достаточно насыщенную историю. Их названия часто менялись в различные исторические эпохи и у разных народов. Вам предлагается краткие сведения из </w:t>
      </w:r>
      <w:r>
        <w:t>истории этимологии (наука о названиях) морей.</w:t>
      </w:r>
    </w:p>
    <w:p w:rsidR="00E82432" w:rsidRDefault="009207BF">
      <w:pPr>
        <w:pStyle w:val="a3"/>
        <w:ind w:firstLine="720"/>
      </w:pPr>
      <w:r>
        <w:t>Впишите в таблицу современные названия морей.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562"/>
        <w:gridCol w:w="2342"/>
      </w:tblGrid>
      <w:tr w:rsidR="00E8243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sz w:val="20"/>
                <w:szCs w:val="20"/>
              </w:rPr>
              <w:t>История названия моря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sz w:val="20"/>
                <w:szCs w:val="20"/>
              </w:rPr>
              <w:t>Современное название моря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r>
              <w:rPr>
                <w:sz w:val="20"/>
                <w:szCs w:val="20"/>
              </w:rPr>
              <w:t>В античности это море называлось у греков </w:t>
            </w:r>
            <w:proofErr w:type="spellStart"/>
            <w:r>
              <w:rPr>
                <w:sz w:val="20"/>
                <w:szCs w:val="20"/>
              </w:rPr>
              <w:t>Меотийское</w:t>
            </w:r>
            <w:proofErr w:type="spellEnd"/>
            <w:r>
              <w:rPr>
                <w:sz w:val="20"/>
                <w:szCs w:val="20"/>
              </w:rPr>
              <w:t xml:space="preserve"> озеро, у </w:t>
            </w:r>
            <w:hyperlink r:id="rId7">
              <w:r>
                <w:rPr>
                  <w:rStyle w:val="-"/>
                  <w:sz w:val="20"/>
                  <w:szCs w:val="20"/>
                </w:rPr>
                <w:t>римлян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Меотийское</w:t>
            </w:r>
            <w:proofErr w:type="spellEnd"/>
            <w:r>
              <w:rPr>
                <w:sz w:val="20"/>
                <w:szCs w:val="20"/>
              </w:rPr>
              <w:t xml:space="preserve"> болото, у </w:t>
            </w:r>
            <w:hyperlink r:id="rId8">
              <w:r>
                <w:rPr>
                  <w:rStyle w:val="-"/>
                  <w:sz w:val="20"/>
                  <w:szCs w:val="20"/>
                </w:rPr>
                <w:t>скифов</w:t>
              </w:r>
            </w:hyperlink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Каргалук</w:t>
            </w:r>
            <w:proofErr w:type="spellEnd"/>
            <w:r>
              <w:rPr>
                <w:sz w:val="20"/>
                <w:szCs w:val="20"/>
              </w:rPr>
              <w:t xml:space="preserve">,  у арабов — </w:t>
            </w:r>
            <w:proofErr w:type="spellStart"/>
            <w:r>
              <w:rPr>
                <w:sz w:val="20"/>
                <w:szCs w:val="20"/>
              </w:rPr>
              <w:t>Бахр</w:t>
            </w:r>
            <w:proofErr w:type="spellEnd"/>
            <w:r>
              <w:rPr>
                <w:sz w:val="20"/>
                <w:szCs w:val="20"/>
              </w:rPr>
              <w:t xml:space="preserve"> аль-</w:t>
            </w:r>
            <w:proofErr w:type="spellStart"/>
            <w:r>
              <w:rPr>
                <w:sz w:val="20"/>
                <w:szCs w:val="20"/>
              </w:rPr>
              <w:t>Азуф</w:t>
            </w:r>
            <w:proofErr w:type="spellEnd"/>
            <w:r>
              <w:rPr>
                <w:sz w:val="20"/>
                <w:szCs w:val="20"/>
              </w:rPr>
              <w:t>, у </w:t>
            </w:r>
            <w:hyperlink r:id="rId9">
              <w:r>
                <w:rPr>
                  <w:rStyle w:val="-"/>
                  <w:sz w:val="20"/>
                  <w:szCs w:val="20"/>
                </w:rPr>
                <w:t>турок</w:t>
              </w:r>
            </w:hyperlink>
            <w:r>
              <w:rPr>
                <w:sz w:val="20"/>
                <w:szCs w:val="20"/>
              </w:rPr>
              <w:t xml:space="preserve"> — </w:t>
            </w:r>
            <w:proofErr w:type="spellStart"/>
            <w:r>
              <w:rPr>
                <w:sz w:val="20"/>
                <w:szCs w:val="20"/>
              </w:rPr>
              <w:t>Бахр</w:t>
            </w:r>
            <w:proofErr w:type="spellEnd"/>
            <w:r>
              <w:rPr>
                <w:sz w:val="20"/>
                <w:szCs w:val="20"/>
              </w:rPr>
              <w:t xml:space="preserve"> эль-</w:t>
            </w:r>
            <w:proofErr w:type="spellStart"/>
            <w:r>
              <w:rPr>
                <w:sz w:val="20"/>
                <w:szCs w:val="20"/>
              </w:rPr>
              <w:t>Ассак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Бахр</w:t>
            </w:r>
            <w:proofErr w:type="spellEnd"/>
            <w:r>
              <w:rPr>
                <w:sz w:val="20"/>
                <w:szCs w:val="20"/>
              </w:rPr>
              <w:t xml:space="preserve">-ы </w:t>
            </w:r>
            <w:proofErr w:type="spellStart"/>
            <w:r>
              <w:rPr>
                <w:sz w:val="20"/>
                <w:szCs w:val="20"/>
              </w:rPr>
              <w:t>Ассак</w:t>
            </w:r>
            <w:proofErr w:type="spellEnd"/>
            <w:r>
              <w:rPr>
                <w:sz w:val="20"/>
                <w:szCs w:val="20"/>
              </w:rPr>
              <w:t xml:space="preserve"> (темно-синее море). Море переименовывалось многократно (</w:t>
            </w:r>
            <w:proofErr w:type="spellStart"/>
            <w:r>
              <w:rPr>
                <w:sz w:val="20"/>
                <w:szCs w:val="20"/>
              </w:rPr>
              <w:t>Самакуш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Салакар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Майутис</w:t>
            </w:r>
            <w:proofErr w:type="spellEnd"/>
            <w:r>
              <w:rPr>
                <w:sz w:val="20"/>
                <w:szCs w:val="20"/>
              </w:rPr>
              <w:t xml:space="preserve"> и т. п.). </w:t>
            </w:r>
            <w:proofErr w:type="gramStart"/>
            <w:r>
              <w:rPr>
                <w:sz w:val="20"/>
                <w:szCs w:val="20"/>
              </w:rPr>
              <w:t>В начале</w:t>
            </w:r>
            <w:proofErr w:type="gramEnd"/>
            <w:r>
              <w:rPr>
                <w:sz w:val="20"/>
                <w:szCs w:val="20"/>
              </w:rPr>
              <w:t xml:space="preserve"> XIII в. утверждается название </w:t>
            </w:r>
            <w:proofErr w:type="spellStart"/>
            <w:r>
              <w:rPr>
                <w:sz w:val="20"/>
                <w:szCs w:val="20"/>
              </w:rPr>
              <w:t>Саксинское</w:t>
            </w:r>
            <w:proofErr w:type="spellEnd"/>
            <w:r>
              <w:rPr>
                <w:sz w:val="20"/>
                <w:szCs w:val="20"/>
              </w:rPr>
              <w:t xml:space="preserve"> море. Татаро-монгольские завоеватели пополнили коллекцию имён: Балык-</w:t>
            </w:r>
            <w:proofErr w:type="spellStart"/>
            <w:r>
              <w:rPr>
                <w:sz w:val="20"/>
                <w:szCs w:val="20"/>
              </w:rPr>
              <w:t>денгиз</w:t>
            </w:r>
            <w:proofErr w:type="spellEnd"/>
            <w:r>
              <w:rPr>
                <w:sz w:val="20"/>
                <w:szCs w:val="20"/>
              </w:rPr>
              <w:t xml:space="preserve"> (рыбное море)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Чабак-денгиз</w:t>
            </w:r>
            <w:proofErr w:type="spellEnd"/>
            <w:r>
              <w:rPr>
                <w:sz w:val="20"/>
                <w:szCs w:val="20"/>
              </w:rPr>
              <w:t xml:space="preserve"> (или </w:t>
            </w:r>
            <w:proofErr w:type="spellStart"/>
            <w:r>
              <w:rPr>
                <w:sz w:val="20"/>
                <w:szCs w:val="20"/>
              </w:rPr>
              <w:t>чебакское</w:t>
            </w:r>
            <w:proofErr w:type="spellEnd"/>
            <w:r>
              <w:rPr>
                <w:sz w:val="20"/>
                <w:szCs w:val="20"/>
              </w:rPr>
              <w:t xml:space="preserve">, т.е. - </w:t>
            </w:r>
            <w:proofErr w:type="spellStart"/>
            <w:r>
              <w:rPr>
                <w:sz w:val="20"/>
                <w:szCs w:val="20"/>
              </w:rPr>
              <w:t>судакское</w:t>
            </w:r>
            <w:proofErr w:type="spellEnd"/>
            <w:r>
              <w:rPr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"https://ru.wikipedia.org/wiki/Лещ" \h </w:instrText>
            </w:r>
            <w:r>
              <w:fldChar w:fldCharType="separate"/>
            </w:r>
            <w:r>
              <w:rPr>
                <w:rStyle w:val="-"/>
                <w:sz w:val="20"/>
                <w:szCs w:val="20"/>
              </w:rPr>
              <w:t>лещиное</w:t>
            </w:r>
            <w:proofErr w:type="spellEnd"/>
            <w:r>
              <w:rPr>
                <w:rStyle w:val="-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море). В промежутке вышеуказанных названий море получало ещё и </w:t>
            </w:r>
            <w:proofErr w:type="gramStart"/>
            <w:r>
              <w:rPr>
                <w:sz w:val="20"/>
                <w:szCs w:val="20"/>
              </w:rPr>
              <w:t>следующие</w:t>
            </w:r>
            <w:proofErr w:type="gramEnd"/>
            <w:r>
              <w:rPr>
                <w:sz w:val="20"/>
                <w:szCs w:val="20"/>
              </w:rPr>
              <w:t>: Бар-эль-Азов (Темно-синяя река); </w:t>
            </w:r>
            <w:r>
              <w:rPr>
                <w:bCs/>
                <w:sz w:val="20"/>
                <w:szCs w:val="20"/>
              </w:rPr>
              <w:t>Франкское море</w:t>
            </w:r>
            <w:r>
              <w:rPr>
                <w:sz w:val="20"/>
                <w:szCs w:val="20"/>
              </w:rPr>
              <w:t xml:space="preserve"> (под франками понимались </w:t>
            </w:r>
            <w:r>
              <w:rPr>
                <w:sz w:val="20"/>
                <w:szCs w:val="20"/>
              </w:rPr>
              <w:t>генуэзцы и венецианцы); </w:t>
            </w:r>
            <w:r>
              <w:rPr>
                <w:bCs/>
                <w:sz w:val="20"/>
                <w:szCs w:val="20"/>
              </w:rPr>
              <w:t>Сурожское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Судакское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море</w:t>
            </w:r>
            <w:r>
              <w:rPr>
                <w:sz w:val="20"/>
                <w:szCs w:val="20"/>
              </w:rPr>
              <w:t>; </w:t>
            </w:r>
            <w:proofErr w:type="spellStart"/>
            <w:r>
              <w:rPr>
                <w:bCs/>
                <w:sz w:val="20"/>
                <w:szCs w:val="20"/>
              </w:rPr>
              <w:t>Каффское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море</w:t>
            </w:r>
            <w:r>
              <w:rPr>
                <w:sz w:val="20"/>
                <w:szCs w:val="20"/>
              </w:rPr>
              <w:t> (</w:t>
            </w:r>
            <w:proofErr w:type="spellStart"/>
            <w:r>
              <w:rPr>
                <w:sz w:val="20"/>
                <w:szCs w:val="20"/>
              </w:rPr>
              <w:t>Каффа</w:t>
            </w:r>
            <w:proofErr w:type="spellEnd"/>
            <w:r>
              <w:rPr>
                <w:sz w:val="20"/>
                <w:szCs w:val="20"/>
              </w:rPr>
              <w:t> — итальянская колония на месте современного города Феодосия в Крыму); </w:t>
            </w:r>
            <w:r>
              <w:rPr>
                <w:bCs/>
                <w:sz w:val="20"/>
                <w:szCs w:val="20"/>
              </w:rPr>
              <w:t>Киммерийское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море</w:t>
            </w:r>
            <w:r>
              <w:rPr>
                <w:sz w:val="20"/>
                <w:szCs w:val="20"/>
              </w:rPr>
              <w:t> (от киммерийцев); </w:t>
            </w:r>
            <w:proofErr w:type="spellStart"/>
            <w:r>
              <w:rPr>
                <w:bCs/>
                <w:sz w:val="20"/>
                <w:szCs w:val="20"/>
              </w:rPr>
              <w:t>Акдениз</w:t>
            </w:r>
            <w:proofErr w:type="spellEnd"/>
            <w:r>
              <w:rPr>
                <w:sz w:val="20"/>
                <w:szCs w:val="20"/>
              </w:rPr>
              <w:t xml:space="preserve"> (турецкое, означающее Белое море). 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proofErr w:type="gramStart"/>
            <w:r>
              <w:rPr>
                <w:sz w:val="20"/>
                <w:szCs w:val="20"/>
              </w:rPr>
              <w:t xml:space="preserve">Древнегреческое название </w:t>
            </w:r>
            <w:r>
              <w:rPr>
                <w:sz w:val="20"/>
                <w:szCs w:val="20"/>
              </w:rPr>
              <w:t>моря — </w:t>
            </w:r>
            <w:r>
              <w:rPr>
                <w:i/>
                <w:iCs/>
                <w:sz w:val="20"/>
                <w:szCs w:val="20"/>
              </w:rPr>
              <w:t xml:space="preserve">Понт </w:t>
            </w:r>
            <w:proofErr w:type="spellStart"/>
            <w:r>
              <w:rPr>
                <w:i/>
                <w:iCs/>
                <w:sz w:val="20"/>
                <w:szCs w:val="20"/>
              </w:rPr>
              <w:t>Аксинский</w:t>
            </w:r>
            <w:proofErr w:type="spellEnd"/>
            <w:r>
              <w:rPr>
                <w:sz w:val="20"/>
                <w:szCs w:val="20"/>
              </w:rPr>
              <w:t>  «Негостеприимное море»), встречается и название «</w:t>
            </w:r>
            <w:hyperlink r:id="rId10">
              <w:r>
                <w:rPr>
                  <w:rStyle w:val="-"/>
                  <w:sz w:val="20"/>
                  <w:szCs w:val="20"/>
                </w:rPr>
                <w:t>Скифского</w:t>
              </w:r>
            </w:hyperlink>
            <w:r>
              <w:rPr>
                <w:sz w:val="20"/>
                <w:szCs w:val="20"/>
              </w:rPr>
              <w:t>».</w:t>
            </w:r>
            <w:proofErr w:type="gramEnd"/>
            <w:r>
              <w:rPr>
                <w:sz w:val="20"/>
                <w:szCs w:val="20"/>
              </w:rPr>
              <w:t xml:space="preserve"> В «Географии» </w:t>
            </w:r>
            <w:proofErr w:type="spellStart"/>
            <w:r>
              <w:fldChar w:fldCharType="begin"/>
            </w:r>
            <w:r>
              <w:instrText xml:space="preserve"> HYPERLINK "https://ru.wikipedia.org/wiki/Страбон" \h </w:instrText>
            </w:r>
            <w:r>
              <w:fldChar w:fldCharType="separate"/>
            </w:r>
            <w:r>
              <w:rPr>
                <w:rStyle w:val="-"/>
                <w:sz w:val="20"/>
                <w:szCs w:val="20"/>
              </w:rPr>
              <w:t>Страбона</w:t>
            </w:r>
            <w:proofErr w:type="spellEnd"/>
            <w:r>
              <w:rPr>
                <w:rStyle w:val="-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 предполагается, что такое название мо</w:t>
            </w:r>
            <w:r>
              <w:rPr>
                <w:sz w:val="20"/>
                <w:szCs w:val="20"/>
              </w:rPr>
              <w:t xml:space="preserve">ре получило из-за трудностей с навигацией, а также диких враждебных племён, населявших его берега. </w:t>
            </w:r>
            <w:proofErr w:type="gramStart"/>
            <w:r>
              <w:rPr>
                <w:sz w:val="20"/>
                <w:szCs w:val="20"/>
              </w:rPr>
              <w:t xml:space="preserve">Позднее, после удачного освоения берегов греческими колонистами, море стало называться Понтом </w:t>
            </w:r>
            <w:proofErr w:type="spellStart"/>
            <w:r>
              <w:rPr>
                <w:sz w:val="20"/>
                <w:szCs w:val="20"/>
              </w:rPr>
              <w:t>Эвксинским</w:t>
            </w:r>
            <w:proofErr w:type="spellEnd"/>
            <w:r>
              <w:rPr>
                <w:sz w:val="20"/>
                <w:szCs w:val="20"/>
              </w:rPr>
              <w:t>, «Гостеприимное море»).</w:t>
            </w:r>
            <w:proofErr w:type="gramEnd"/>
            <w:r>
              <w:rPr>
                <w:sz w:val="20"/>
                <w:szCs w:val="20"/>
              </w:rPr>
              <w:t xml:space="preserve"> Позже, в X—XIV века, в древн</w:t>
            </w:r>
            <w:r>
              <w:rPr>
                <w:sz w:val="20"/>
                <w:szCs w:val="20"/>
              </w:rPr>
              <w:t>ерусских, арабских и западных источниках оно упоминается как «Русское море», что связано с его активным использованием скандинавскими мореплавателями — </w:t>
            </w:r>
            <w:hyperlink r:id="rId11">
              <w:r>
                <w:rPr>
                  <w:rStyle w:val="-"/>
                  <w:sz w:val="20"/>
                  <w:szCs w:val="20"/>
                </w:rPr>
                <w:t>варягами</w:t>
              </w:r>
            </w:hyperlink>
            <w:r>
              <w:rPr>
                <w:sz w:val="20"/>
                <w:szCs w:val="20"/>
              </w:rPr>
              <w:t>-</w:t>
            </w:r>
            <w:proofErr w:type="spellStart"/>
            <w:r>
              <w:fldChar w:fldCharType="begin"/>
            </w:r>
            <w:r>
              <w:instrText xml:space="preserve"> HYPERLINK "https://ru.wikipedia.org/wiki/Русь_(народ)" \h </w:instrText>
            </w:r>
            <w:r>
              <w:fldChar w:fldCharType="separate"/>
            </w:r>
            <w:r>
              <w:rPr>
                <w:rStyle w:val="-"/>
                <w:sz w:val="20"/>
                <w:szCs w:val="20"/>
              </w:rPr>
              <w:t>русью</w:t>
            </w:r>
            <w:proofErr w:type="spellEnd"/>
            <w:r>
              <w:rPr>
                <w:rStyle w:val="-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r>
              <w:rPr>
                <w:sz w:val="20"/>
                <w:szCs w:val="20"/>
              </w:rPr>
              <w:t>Ранее море называлось </w:t>
            </w:r>
            <w:proofErr w:type="spellStart"/>
            <w:r>
              <w:rPr>
                <w:i/>
                <w:iCs/>
                <w:sz w:val="20"/>
                <w:szCs w:val="20"/>
              </w:rPr>
              <w:t>Нярзомским</w:t>
            </w:r>
            <w:proofErr w:type="spellEnd"/>
            <w:r>
              <w:rPr>
                <w:sz w:val="20"/>
                <w:szCs w:val="20"/>
              </w:rPr>
              <w:t> (</w:t>
            </w:r>
            <w:proofErr w:type="spellStart"/>
            <w:r>
              <w:rPr>
                <w:sz w:val="20"/>
                <w:szCs w:val="20"/>
              </w:rPr>
              <w:t>Нарземским</w:t>
            </w:r>
            <w:proofErr w:type="spellEnd"/>
            <w:r>
              <w:rPr>
                <w:sz w:val="20"/>
                <w:szCs w:val="20"/>
              </w:rPr>
              <w:t>) — так оно поименовано в рассказе 1601 года о путешествии в </w:t>
            </w:r>
            <w:proofErr w:type="spellStart"/>
            <w:r>
              <w:fldChar w:fldCharType="begin"/>
            </w:r>
            <w:r>
              <w:instrText xml:space="preserve"> HYPERLINK "https://ru.wikipedia.org/wiki/Мангазея" \h </w:instrText>
            </w:r>
            <w:r>
              <w:fldChar w:fldCharType="separate"/>
            </w:r>
            <w:r>
              <w:rPr>
                <w:rStyle w:val="-"/>
                <w:sz w:val="20"/>
                <w:szCs w:val="20"/>
              </w:rPr>
              <w:t>Мангазею</w:t>
            </w:r>
            <w:proofErr w:type="spellEnd"/>
            <w:r>
              <w:rPr>
                <w:rStyle w:val="-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 Леонтия Шуби</w:t>
            </w:r>
            <w:r>
              <w:rPr>
                <w:sz w:val="20"/>
                <w:szCs w:val="20"/>
              </w:rPr>
              <w:t>на (</w:t>
            </w:r>
            <w:proofErr w:type="spellStart"/>
            <w:r>
              <w:rPr>
                <w:sz w:val="20"/>
                <w:szCs w:val="20"/>
              </w:rPr>
              <w:t>Плехана</w:t>
            </w:r>
            <w:proofErr w:type="spellEnd"/>
            <w:r>
              <w:rPr>
                <w:sz w:val="20"/>
                <w:szCs w:val="20"/>
              </w:rPr>
              <w:t>) и в челобитной Андрея Палицына от 1630 года (этимология этого названия неизвестна). Название реки, впадающей в это море, происходит от ненецкого слова «</w:t>
            </w:r>
            <w:proofErr w:type="spellStart"/>
            <w:proofErr w:type="gramStart"/>
            <w:r>
              <w:rPr>
                <w:sz w:val="20"/>
                <w:szCs w:val="20"/>
              </w:rPr>
              <w:t>харе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», означающего торосистый лёд. </w:t>
            </w:r>
            <w:proofErr w:type="gramStart"/>
            <w:r>
              <w:rPr>
                <w:sz w:val="20"/>
                <w:szCs w:val="20"/>
              </w:rPr>
              <w:t xml:space="preserve">Любопытно, что голландец Н. </w:t>
            </w:r>
            <w:proofErr w:type="spellStart"/>
            <w:r>
              <w:rPr>
                <w:sz w:val="20"/>
                <w:szCs w:val="20"/>
              </w:rPr>
              <w:t>Витсен</w:t>
            </w:r>
            <w:proofErr w:type="spellEnd"/>
            <w:r>
              <w:rPr>
                <w:sz w:val="20"/>
                <w:szCs w:val="20"/>
              </w:rPr>
              <w:t> именует море </w:t>
            </w:r>
            <w:r>
              <w:rPr>
                <w:i/>
                <w:iCs/>
                <w:sz w:val="20"/>
                <w:szCs w:val="20"/>
              </w:rPr>
              <w:t>Ледяным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француз </w:t>
            </w:r>
            <w:hyperlink r:id="rId12">
              <w:r>
                <w:rPr>
                  <w:rStyle w:val="-"/>
                  <w:sz w:val="20"/>
                  <w:szCs w:val="20"/>
                </w:rPr>
                <w:t xml:space="preserve">Ж. </w:t>
              </w:r>
              <w:proofErr w:type="spellStart"/>
              <w:r>
                <w:rPr>
                  <w:rStyle w:val="-"/>
                  <w:sz w:val="20"/>
                  <w:szCs w:val="20"/>
                </w:rPr>
                <w:t>Кампредон</w:t>
              </w:r>
              <w:proofErr w:type="spellEnd"/>
            </w:hyperlink>
            <w:r>
              <w:rPr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Ледовитым</w:t>
            </w:r>
            <w:r>
              <w:rPr>
                <w:sz w:val="20"/>
                <w:szCs w:val="20"/>
              </w:rPr>
              <w:t>, что перекликается с ненецким словом.</w:t>
            </w:r>
            <w:proofErr w:type="gramEnd"/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</w:pPr>
            <w:r>
              <w:rPr>
                <w:sz w:val="20"/>
                <w:szCs w:val="20"/>
              </w:rPr>
              <w:t>Названо по имени одноименной реки, которое в свою очередь происходит от </w:t>
            </w:r>
            <w:proofErr w:type="spellStart"/>
            <w:r>
              <w:fldChar w:fldCharType="begin"/>
            </w:r>
            <w:r>
              <w:instrText xml:space="preserve"> HYPERLINK "https://ru.wikipedia.org/w</w:instrText>
            </w:r>
            <w:r>
              <w:instrText xml:space="preserve">iki/Эвенский_язык" \h </w:instrText>
            </w:r>
            <w:r>
              <w:fldChar w:fldCharType="separate"/>
            </w:r>
            <w:r>
              <w:rPr>
                <w:rStyle w:val="-"/>
                <w:sz w:val="20"/>
                <w:szCs w:val="20"/>
              </w:rPr>
              <w:t>эвенск</w:t>
            </w:r>
            <w:proofErr w:type="spellEnd"/>
            <w:r>
              <w:rPr>
                <w:rStyle w:val="-"/>
                <w:sz w:val="20"/>
                <w:szCs w:val="20"/>
              </w:rPr>
              <w:t>.</w:t>
            </w:r>
            <w:r>
              <w:rPr>
                <w:rStyle w:val="-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окат</w:t>
            </w:r>
            <w:r>
              <w:rPr>
                <w:sz w:val="20"/>
                <w:szCs w:val="20"/>
              </w:rPr>
              <w:t> — «река». Ранее называлось Ламским (от </w:t>
            </w:r>
            <w:proofErr w:type="spellStart"/>
            <w:r>
              <w:fldChar w:fldCharType="begin"/>
            </w:r>
            <w:r>
              <w:instrText xml:space="preserve"> HYPERLINK "https://ru.wikipedia.org/wiki/Эвенский_язык" \h </w:instrText>
            </w:r>
            <w:r>
              <w:fldChar w:fldCharType="separate"/>
            </w:r>
            <w:r>
              <w:rPr>
                <w:rStyle w:val="-"/>
                <w:sz w:val="20"/>
                <w:szCs w:val="20"/>
              </w:rPr>
              <w:t>эвенск</w:t>
            </w:r>
            <w:proofErr w:type="spellEnd"/>
            <w:r>
              <w:rPr>
                <w:rStyle w:val="-"/>
                <w:sz w:val="20"/>
                <w:szCs w:val="20"/>
              </w:rPr>
              <w:t>.</w:t>
            </w:r>
            <w:r>
              <w:rPr>
                <w:rStyle w:val="-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лам</w:t>
            </w:r>
            <w:r>
              <w:rPr>
                <w:sz w:val="20"/>
                <w:szCs w:val="20"/>
              </w:rPr>
              <w:t xml:space="preserve"> — «море»), а также Камчатским морем. Японцы традиционно называли это море </w:t>
            </w:r>
            <w:proofErr w:type="spellStart"/>
            <w:r>
              <w:rPr>
                <w:sz w:val="20"/>
                <w:szCs w:val="20"/>
              </w:rPr>
              <w:t>Хоккай</w:t>
            </w:r>
            <w:proofErr w:type="spellEnd"/>
            <w:r>
              <w:rPr>
                <w:sz w:val="20"/>
                <w:szCs w:val="20"/>
              </w:rPr>
              <w:t>, буквально «Северное море</w:t>
            </w:r>
            <w:r>
              <w:rPr>
                <w:sz w:val="20"/>
                <w:szCs w:val="20"/>
              </w:rPr>
              <w:t xml:space="preserve">». Но поскольку сейчас это название относится к Северному морю Атлантического океана, то этого моря они изменили на </w:t>
            </w:r>
            <w:proofErr w:type="spellStart"/>
            <w:r>
              <w:rPr>
                <w:sz w:val="20"/>
                <w:szCs w:val="20"/>
              </w:rPr>
              <w:t>Охоцуку-кай</w:t>
            </w:r>
            <w:proofErr w:type="spellEnd"/>
            <w:r>
              <w:rPr>
                <w:sz w:val="20"/>
                <w:szCs w:val="20"/>
              </w:rPr>
              <w:t>, что является адаптацией русского названия к нормам японской фонетики.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</w:tr>
    </w:tbl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>3задание(15 баллов)</w:t>
      </w:r>
    </w:p>
    <w:p w:rsidR="00E82432" w:rsidRDefault="009207BF">
      <w:pPr>
        <w:pStyle w:val="1"/>
        <w:spacing w:line="100" w:lineRule="atLeast"/>
        <w:ind w:left="360"/>
      </w:pPr>
      <w:r>
        <w:rPr>
          <w:rFonts w:ascii="Times New Roman" w:hAnsi="Times New Roman"/>
          <w:b/>
          <w:sz w:val="24"/>
          <w:szCs w:val="24"/>
        </w:rPr>
        <w:t xml:space="preserve">Определите субъект России по его </w:t>
      </w:r>
      <w:r>
        <w:rPr>
          <w:rFonts w:ascii="Times New Roman" w:hAnsi="Times New Roman"/>
          <w:b/>
          <w:sz w:val="24"/>
          <w:szCs w:val="24"/>
        </w:rPr>
        <w:t>краткому описанию:</w:t>
      </w:r>
    </w:p>
    <w:p w:rsidR="00E82432" w:rsidRDefault="009207BF">
      <w:pPr>
        <w:pStyle w:val="1"/>
        <w:spacing w:line="100" w:lineRule="atLeast"/>
        <w:jc w:val="both"/>
      </w:pPr>
      <w:r>
        <w:rPr>
          <w:rFonts w:ascii="Times New Roman" w:hAnsi="Times New Roman"/>
          <w:sz w:val="24"/>
          <w:szCs w:val="24"/>
        </w:rPr>
        <w:t>«Эта область расположена на юге европейской части России. Среди полезных ископаемых наибольшее значение имеют газ и поваренная соль. Сельскохозяйственное производство является одной из базовых отраслей экономики области. Развитию овощево</w:t>
      </w:r>
      <w:r>
        <w:rPr>
          <w:rFonts w:ascii="Times New Roman" w:hAnsi="Times New Roman"/>
          <w:sz w:val="24"/>
          <w:szCs w:val="24"/>
        </w:rPr>
        <w:t>дства и бахчеводства способствуют природные условия – обилие тепла, света, близость водных источников. Животноводство представлено скотоводством, овцеводством, птицеводством, табунным коневодством и верблюдоводством». 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E82432" w:rsidRDefault="00E82432">
      <w:pPr>
        <w:pStyle w:val="a3"/>
        <w:ind w:firstLine="709"/>
        <w:jc w:val="both"/>
      </w:pP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>4задание(30 баллов)</w:t>
      </w:r>
    </w:p>
    <w:p w:rsidR="00E82432" w:rsidRDefault="009207BF">
      <w:pPr>
        <w:pStyle w:val="a3"/>
        <w:ind w:firstLine="709"/>
        <w:jc w:val="both"/>
      </w:pPr>
      <w:r>
        <w:rPr>
          <w:sz w:val="28"/>
          <w:szCs w:val="28"/>
        </w:rPr>
        <w:t xml:space="preserve">Определите по характерным представителям животного мира материк и природную зону. Впишите в таблицу, </w:t>
      </w:r>
      <w:proofErr w:type="gramStart"/>
      <w:r>
        <w:rPr>
          <w:sz w:val="28"/>
          <w:szCs w:val="28"/>
        </w:rPr>
        <w:t>соответствующие</w:t>
      </w:r>
      <w:proofErr w:type="gramEnd"/>
      <w:r>
        <w:rPr>
          <w:sz w:val="28"/>
          <w:szCs w:val="28"/>
        </w:rPr>
        <w:t xml:space="preserve"> этой природной зоне климатический пояс и тип почв.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137"/>
        <w:gridCol w:w="1166"/>
        <w:gridCol w:w="3027"/>
      </w:tblGrid>
      <w:tr w:rsidR="00E8243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Природная зона</w:t>
            </w:r>
          </w:p>
        </w:tc>
        <w:tc>
          <w:tcPr>
            <w:tcW w:w="2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Климатический пояс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Почвы</w:t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Животный мир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2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Постоянно влажные тропические и экваториальные леса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Красные,</w:t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Обезьяны, ленивцы, лягушки, ящерицы, змеи, тапиры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Саванны и редколесья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Олени, свиньи-пекари, броненосцы, муравьед, страус нанду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Переменно-влажные муссонные леса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Обезьяны, олени, кошачьи, грызуны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Степи (пампы)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 xml:space="preserve">Пампасный олень, пампасная кошка, ламы, нутрия, </w:t>
            </w:r>
            <w:proofErr w:type="spellStart"/>
            <w:r>
              <w:rPr>
                <w:sz w:val="20"/>
                <w:szCs w:val="20"/>
              </w:rPr>
              <w:t>вискач</w:t>
            </w:r>
            <w:proofErr w:type="spellEnd"/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Жестколистные вечнозелёные леса и кустарники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Лисица, шакал, выдра, копытные не больших размеров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Тундра и приокеанические луга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 xml:space="preserve"> Грызуны, </w:t>
            </w:r>
            <w:r>
              <w:rPr>
                <w:sz w:val="20"/>
                <w:szCs w:val="20"/>
              </w:rPr>
              <w:t>небольшие копытные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Полупустыни и пустыни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Грызуны, змеи, ящерицы</w:t>
            </w:r>
          </w:p>
        </w:tc>
      </w:tr>
    </w:tbl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</w:pPr>
    </w:p>
    <w:p w:rsidR="00FB25F2" w:rsidRDefault="00FB25F2">
      <w:pPr>
        <w:pStyle w:val="a3"/>
      </w:pPr>
    </w:p>
    <w:p w:rsidR="00FB25F2" w:rsidRDefault="00FB25F2">
      <w:pPr>
        <w:pStyle w:val="a3"/>
      </w:pPr>
    </w:p>
    <w:p w:rsidR="00FB25F2" w:rsidRDefault="00FB25F2">
      <w:pPr>
        <w:pStyle w:val="a3"/>
      </w:pPr>
    </w:p>
    <w:p w:rsidR="00FB25F2" w:rsidRDefault="00FB25F2">
      <w:pPr>
        <w:pStyle w:val="a3"/>
      </w:pPr>
    </w:p>
    <w:p w:rsidR="00FB25F2" w:rsidRDefault="00FB25F2">
      <w:pPr>
        <w:pStyle w:val="a3"/>
      </w:pPr>
      <w:bookmarkStart w:id="0" w:name="_GoBack"/>
      <w:bookmarkEnd w:id="0"/>
    </w:p>
    <w:p w:rsidR="00E82432" w:rsidRDefault="00E82432">
      <w:pPr>
        <w:pStyle w:val="a3"/>
      </w:pPr>
    </w:p>
    <w:p w:rsidR="00E82432" w:rsidRDefault="009207BF">
      <w:pPr>
        <w:pStyle w:val="a3"/>
      </w:pPr>
      <w:r>
        <w:t>Ключи к работе</w:t>
      </w:r>
    </w:p>
    <w:p w:rsidR="00E82432" w:rsidRDefault="009207BF">
      <w:pPr>
        <w:pStyle w:val="a3"/>
      </w:pPr>
      <w:r>
        <w:t>Ответы на тесты</w:t>
      </w:r>
      <w:proofErr w:type="gramStart"/>
      <w:r>
        <w:t xml:space="preserve">( </w:t>
      </w:r>
      <w:proofErr w:type="gramEnd"/>
      <w:r>
        <w:t>20 баллов)</w:t>
      </w:r>
    </w:p>
    <w:p w:rsidR="00E82432" w:rsidRDefault="009207BF">
      <w:pPr>
        <w:pStyle w:val="a3"/>
      </w:pPr>
      <w:r>
        <w:t>1.б</w:t>
      </w:r>
    </w:p>
    <w:p w:rsidR="00E82432" w:rsidRDefault="009207BF">
      <w:pPr>
        <w:pStyle w:val="a3"/>
      </w:pPr>
      <w:r>
        <w:t>2.г</w:t>
      </w:r>
    </w:p>
    <w:p w:rsidR="00E82432" w:rsidRDefault="009207BF">
      <w:pPr>
        <w:pStyle w:val="a3"/>
      </w:pPr>
      <w:r>
        <w:t>3.а</w:t>
      </w:r>
    </w:p>
    <w:p w:rsidR="00E82432" w:rsidRDefault="009207BF">
      <w:pPr>
        <w:pStyle w:val="a3"/>
      </w:pPr>
      <w:r>
        <w:t>4.в</w:t>
      </w:r>
    </w:p>
    <w:p w:rsidR="00E82432" w:rsidRDefault="009207BF">
      <w:pPr>
        <w:pStyle w:val="a3"/>
      </w:pPr>
      <w:r>
        <w:t>5.3</w:t>
      </w:r>
    </w:p>
    <w:p w:rsidR="00E82432" w:rsidRDefault="009207BF">
      <w:pPr>
        <w:pStyle w:val="a3"/>
      </w:pPr>
      <w:r>
        <w:t>6.4</w:t>
      </w:r>
    </w:p>
    <w:p w:rsidR="00E82432" w:rsidRDefault="009207BF">
      <w:pPr>
        <w:pStyle w:val="a3"/>
      </w:pPr>
      <w:r>
        <w:t>7.г</w:t>
      </w:r>
    </w:p>
    <w:p w:rsidR="00E82432" w:rsidRDefault="009207BF">
      <w:pPr>
        <w:pStyle w:val="a3"/>
      </w:pPr>
      <w:r>
        <w:t>8.2</w:t>
      </w:r>
    </w:p>
    <w:p w:rsidR="00E82432" w:rsidRDefault="009207BF">
      <w:pPr>
        <w:pStyle w:val="a3"/>
      </w:pPr>
      <w:r>
        <w:t>9.1</w:t>
      </w:r>
    </w:p>
    <w:p w:rsidR="00E82432" w:rsidRDefault="009207BF">
      <w:pPr>
        <w:pStyle w:val="a3"/>
      </w:pPr>
      <w:r>
        <w:t>10.2</w:t>
      </w:r>
    </w:p>
    <w:p w:rsidR="00E82432" w:rsidRDefault="009207BF">
      <w:pPr>
        <w:pStyle w:val="a3"/>
      </w:pPr>
      <w:r>
        <w:t>Ответы на аналитический тур</w:t>
      </w: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>1задание(20баллов)</w:t>
      </w:r>
    </w:p>
    <w:p w:rsidR="00E82432" w:rsidRDefault="009207BF">
      <w:pPr>
        <w:pStyle w:val="a3"/>
        <w:ind w:firstLine="709"/>
        <w:jc w:val="both"/>
      </w:pPr>
      <w:r>
        <w:t xml:space="preserve">Ответ: Во-первых, ветряной двигатель надо ставить на </w:t>
      </w:r>
      <w:r>
        <w:t xml:space="preserve">значительной высоте – площадка 2 находится </w:t>
      </w:r>
      <w:proofErr w:type="gramStart"/>
      <w:r>
        <w:t>выше</w:t>
      </w:r>
      <w:proofErr w:type="gramEnd"/>
      <w:r>
        <w:t xml:space="preserve"> чем площадка 1. Во-вторых, площадка 1 находится на болоте. В-третьих, площадка 2 </w:t>
      </w:r>
      <w:proofErr w:type="gramStart"/>
      <w:r>
        <w:t>ближе</w:t>
      </w:r>
      <w:proofErr w:type="gramEnd"/>
      <w:r>
        <w:t xml:space="preserve"> чем площадка 1, значит длина труб для подачи воды меньше</w:t>
      </w: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2задание(15 баллов) </w:t>
      </w:r>
    </w:p>
    <w:p w:rsidR="00E82432" w:rsidRDefault="009207BF">
      <w:pPr>
        <w:pStyle w:val="ab"/>
        <w:numPr>
          <w:ilvl w:val="0"/>
          <w:numId w:val="2"/>
        </w:numPr>
        <w:jc w:val="both"/>
      </w:pPr>
      <w:r>
        <w:rPr>
          <w:b/>
          <w:sz w:val="28"/>
          <w:szCs w:val="28"/>
        </w:rPr>
        <w:t>Азовское, 4. Охотское</w:t>
      </w: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>3задание(15 баллов)</w:t>
      </w:r>
    </w:p>
    <w:p w:rsidR="00E82432" w:rsidRDefault="009207BF">
      <w:pPr>
        <w:pStyle w:val="a3"/>
        <w:jc w:val="both"/>
      </w:pPr>
      <w:r>
        <w:rPr>
          <w:sz w:val="28"/>
          <w:szCs w:val="28"/>
        </w:rPr>
        <w:t>А</w:t>
      </w:r>
      <w:r>
        <w:rPr>
          <w:sz w:val="28"/>
          <w:szCs w:val="28"/>
        </w:rPr>
        <w:t>страханская область</w:t>
      </w: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>4задание(30 баллов)</w:t>
      </w:r>
    </w:p>
    <w:p w:rsidR="00E82432" w:rsidRDefault="009207BF">
      <w:pPr>
        <w:pStyle w:val="a3"/>
        <w:ind w:firstLine="709"/>
        <w:jc w:val="both"/>
      </w:pPr>
      <w:r>
        <w:rPr>
          <w:b/>
          <w:sz w:val="28"/>
          <w:szCs w:val="28"/>
        </w:rPr>
        <w:t>Южная Америка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2965"/>
        <w:gridCol w:w="2036"/>
        <w:gridCol w:w="2100"/>
      </w:tblGrid>
      <w:tr w:rsidR="00E824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Природная зона</w:t>
            </w:r>
          </w:p>
        </w:tc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Тип климата</w:t>
            </w: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Почвы</w:t>
            </w:r>
          </w:p>
        </w:tc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Животный мир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2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2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Постоянно влажные тропические и экваториальные леса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Экваториальный континентальный и субэкваториальный континентальный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 xml:space="preserve">Красные, красно-жёлтые </w:t>
            </w:r>
            <w:proofErr w:type="spellStart"/>
            <w:r>
              <w:rPr>
                <w:sz w:val="20"/>
                <w:szCs w:val="20"/>
              </w:rPr>
              <w:t>ферралитные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Обезьяны, ленивцы, лягушки, ящерицы, змеи, тапиры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Саванны и редколесья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Субэкваториальный континентальный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 xml:space="preserve">Красно-жёлтые </w:t>
            </w:r>
            <w:proofErr w:type="spellStart"/>
            <w:r>
              <w:rPr>
                <w:sz w:val="20"/>
                <w:szCs w:val="20"/>
              </w:rPr>
              <w:t>ферралитные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Олени, свиньи-пекари, броненосцы, муравьед, страус нанду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Переменно-влажные муссонные леса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 xml:space="preserve">Тропический влажный </w:t>
            </w:r>
            <w:r>
              <w:rPr>
                <w:sz w:val="20"/>
                <w:szCs w:val="20"/>
              </w:rPr>
              <w:t>континентальный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Желтозёмы, краснозёмы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Обезьяны, олени, кошачьи, грызуны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Степи (пампы)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proofErr w:type="gramStart"/>
            <w:r>
              <w:rPr>
                <w:sz w:val="20"/>
                <w:szCs w:val="20"/>
              </w:rPr>
              <w:t>Субтропический</w:t>
            </w:r>
            <w:proofErr w:type="gramEnd"/>
            <w:r>
              <w:rPr>
                <w:sz w:val="20"/>
                <w:szCs w:val="20"/>
              </w:rPr>
              <w:t xml:space="preserve"> муссонный (восточных побережий)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proofErr w:type="spellStart"/>
            <w:r>
              <w:rPr>
                <w:sz w:val="20"/>
                <w:szCs w:val="20"/>
              </w:rPr>
              <w:t>Брюнезёмы</w:t>
            </w:r>
            <w:proofErr w:type="spellEnd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 xml:space="preserve">Пампасный олень, пампасная кошка, ламы, нутрия, </w:t>
            </w:r>
            <w:proofErr w:type="spellStart"/>
            <w:r>
              <w:rPr>
                <w:sz w:val="20"/>
                <w:szCs w:val="20"/>
              </w:rPr>
              <w:t>вискач</w:t>
            </w:r>
            <w:proofErr w:type="spellEnd"/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Жестколистные вечнозелёные леса и кустарники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proofErr w:type="gramStart"/>
            <w:r>
              <w:rPr>
                <w:sz w:val="20"/>
                <w:szCs w:val="20"/>
              </w:rPr>
              <w:t>Субтропический</w:t>
            </w:r>
            <w:proofErr w:type="gramEnd"/>
            <w:r>
              <w:rPr>
                <w:sz w:val="20"/>
                <w:szCs w:val="20"/>
              </w:rPr>
              <w:t xml:space="preserve"> средиземноморский (западных побережий)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Коричневые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Лисица, шакал, выдра, копытные не больших размеров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Тундра и приокеанические луга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Умеренный морской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proofErr w:type="spellStart"/>
            <w:r>
              <w:rPr>
                <w:sz w:val="20"/>
                <w:szCs w:val="20"/>
              </w:rPr>
              <w:t>Подбуры</w:t>
            </w:r>
            <w:proofErr w:type="spellEnd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 Грызуны, небольшие копытные</w:t>
            </w: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Полупустыни и пустыни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 xml:space="preserve">Тропический высокогорный </w:t>
            </w:r>
            <w:r>
              <w:rPr>
                <w:sz w:val="20"/>
                <w:szCs w:val="20"/>
              </w:rPr>
              <w:t>субтропический континентальный, умеренный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Пустынные каменистые, бурые-пустынно-степные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9207BF">
            <w:pPr>
              <w:pStyle w:val="a3"/>
              <w:spacing w:before="28"/>
            </w:pPr>
            <w:r>
              <w:rPr>
                <w:sz w:val="20"/>
                <w:szCs w:val="20"/>
              </w:rPr>
              <w:t>Грызуны, змеи, ящерицы</w:t>
            </w:r>
          </w:p>
        </w:tc>
      </w:tr>
    </w:tbl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222"/>
        <w:gridCol w:w="223"/>
      </w:tblGrid>
      <w:tr w:rsidR="00E8243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jc w:val="center"/>
            </w:pPr>
          </w:p>
        </w:tc>
        <w:tc>
          <w:tcPr>
            <w:tcW w:w="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jc w:val="center"/>
            </w:pP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jc w:val="center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</w:tr>
      <w:tr w:rsidR="00E82432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32" w:rsidRDefault="00E82432">
            <w:pPr>
              <w:pStyle w:val="a3"/>
              <w:spacing w:before="28"/>
            </w:pPr>
          </w:p>
        </w:tc>
      </w:tr>
    </w:tbl>
    <w:p w:rsidR="00E82432" w:rsidRDefault="00E82432">
      <w:pPr>
        <w:pStyle w:val="a3"/>
        <w:ind w:firstLine="709"/>
        <w:jc w:val="both"/>
      </w:pPr>
    </w:p>
    <w:p w:rsidR="00E82432" w:rsidRDefault="00E82432">
      <w:pPr>
        <w:pStyle w:val="a3"/>
      </w:pPr>
    </w:p>
    <w:sectPr w:rsidR="00E8243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F6E"/>
    <w:multiLevelType w:val="multilevel"/>
    <w:tmpl w:val="F496E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C35B9"/>
    <w:multiLevelType w:val="multilevel"/>
    <w:tmpl w:val="775221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763E4"/>
    <w:multiLevelType w:val="multilevel"/>
    <w:tmpl w:val="BB540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432"/>
    <w:rsid w:val="009207BF"/>
    <w:rsid w:val="00E82432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</w:style>
  <w:style w:type="character" w:customStyle="1" w:styleId="script-slavonic">
    <w:name w:val="script-slavonic"/>
    <w:basedOn w:val="a0"/>
  </w:style>
  <w:style w:type="character" w:customStyle="1" w:styleId="ListLabel1">
    <w:name w:val="ListLabel 1"/>
    <w:rPr>
      <w:rFonts w:cs="Courier New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82;&#1080;&#1092;&#1099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56;&#1080;&#1084;&#1083;&#1103;&#1085;&#1077;" TargetMode="External"/><Relationship Id="rId12" Type="http://schemas.openxmlformats.org/officeDocument/2006/relationships/hyperlink" Target="https://ru.wikipedia.org/wiki/&#1050;&#1072;&#1084;&#1087;&#1088;&#1077;&#1076;&#1086;&#1085;,_&#1046;&#1072;&#1082;_&#107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&#1042;&#1072;&#1088;&#1103;&#1075;&#108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57;&#1082;&#1080;&#1092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8;&#1091;&#1088;&#1082;&#108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 Александр</dc:creator>
  <cp:lastModifiedBy>Server</cp:lastModifiedBy>
  <cp:revision>6</cp:revision>
  <cp:lastPrinted>2024-09-26T12:49:00Z</cp:lastPrinted>
  <dcterms:created xsi:type="dcterms:W3CDTF">2002-01-01T01:38:00Z</dcterms:created>
  <dcterms:modified xsi:type="dcterms:W3CDTF">2024-09-26T12:53:00Z</dcterms:modified>
</cp:coreProperties>
</file>